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AD77A" w14:textId="50696534" w:rsidR="00D3171B" w:rsidRPr="009A6086" w:rsidRDefault="00DC4CE0" w:rsidP="00DC4CE0">
      <w:pPr>
        <w:jc w:val="center"/>
        <w:rPr>
          <w:b/>
          <w:bCs/>
          <w:sz w:val="20"/>
          <w:szCs w:val="20"/>
          <w:u w:val="single"/>
        </w:rPr>
      </w:pPr>
      <w:r w:rsidRPr="009A6086">
        <w:rPr>
          <w:noProof/>
          <w:sz w:val="20"/>
          <w:szCs w:val="20"/>
        </w:rPr>
        <w:drawing>
          <wp:inline distT="0" distB="0" distL="0" distR="0" wp14:anchorId="3234BF34" wp14:editId="2C980BC7">
            <wp:extent cx="2646045" cy="1275715"/>
            <wp:effectExtent l="0" t="0" r="1905" b="635"/>
            <wp:docPr id="1" name="Picture 1" descr="cid:image001.jpg@01D23909.1C4B1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d:image001.jpg@01D23909.1C4B1FE0"/>
                    <pic:cNvPicPr>
                      <a:picLocks noChangeAspect="1"/>
                    </pic:cNvPicPr>
                  </pic:nvPicPr>
                  <pic:blipFill>
                    <a:blip r:embed="rId5" r:link="rId6" cstate="print"/>
                    <a:srcRect/>
                    <a:stretch>
                      <a:fillRect/>
                    </a:stretch>
                  </pic:blipFill>
                  <pic:spPr bwMode="auto">
                    <a:xfrm>
                      <a:off x="0" y="0"/>
                      <a:ext cx="2646045" cy="1275715"/>
                    </a:xfrm>
                    <a:prstGeom prst="rect">
                      <a:avLst/>
                    </a:prstGeom>
                    <a:noFill/>
                    <a:ln w="9525">
                      <a:noFill/>
                      <a:miter lim="800000"/>
                      <a:headEnd/>
                      <a:tailEnd/>
                    </a:ln>
                  </pic:spPr>
                </pic:pic>
              </a:graphicData>
            </a:graphic>
          </wp:inline>
        </w:drawing>
      </w:r>
    </w:p>
    <w:p w14:paraId="16F444D5" w14:textId="4DB0A09D" w:rsidR="00C046B5" w:rsidRPr="009A6086" w:rsidRDefault="003E7C51" w:rsidP="00C046B5">
      <w:pPr>
        <w:jc w:val="center"/>
        <w:rPr>
          <w:b/>
          <w:bCs/>
          <w:sz w:val="20"/>
          <w:szCs w:val="20"/>
          <w:u w:val="single"/>
        </w:rPr>
      </w:pPr>
      <w:r w:rsidRPr="009A6086">
        <w:rPr>
          <w:b/>
          <w:bCs/>
          <w:sz w:val="20"/>
          <w:szCs w:val="20"/>
          <w:u w:val="single"/>
        </w:rPr>
        <w:t>Notice</w:t>
      </w:r>
      <w:r w:rsidR="00B45288" w:rsidRPr="009A6086">
        <w:rPr>
          <w:b/>
          <w:bCs/>
          <w:sz w:val="20"/>
          <w:szCs w:val="20"/>
          <w:u w:val="single"/>
        </w:rPr>
        <w:t>:</w:t>
      </w:r>
      <w:r w:rsidRPr="009A6086">
        <w:rPr>
          <w:b/>
          <w:bCs/>
          <w:sz w:val="20"/>
          <w:szCs w:val="20"/>
          <w:u w:val="single"/>
        </w:rPr>
        <w:t xml:space="preserve"> Dr. </w:t>
      </w:r>
      <w:r w:rsidR="00DB24C3" w:rsidRPr="009A6086">
        <w:rPr>
          <w:b/>
          <w:bCs/>
          <w:sz w:val="20"/>
          <w:szCs w:val="20"/>
          <w:u w:val="single"/>
        </w:rPr>
        <w:t xml:space="preserve">Nathalie Gans </w:t>
      </w:r>
      <w:r w:rsidR="005F5BFE" w:rsidRPr="009A6086">
        <w:rPr>
          <w:b/>
          <w:bCs/>
          <w:sz w:val="20"/>
          <w:szCs w:val="20"/>
          <w:u w:val="single"/>
        </w:rPr>
        <w:t>Transferring</w:t>
      </w:r>
      <w:r w:rsidR="00DB24C3" w:rsidRPr="009A6086">
        <w:rPr>
          <w:b/>
          <w:bCs/>
          <w:sz w:val="20"/>
          <w:szCs w:val="20"/>
          <w:u w:val="single"/>
        </w:rPr>
        <w:t xml:space="preserve"> Family </w:t>
      </w:r>
      <w:r w:rsidR="00B45288" w:rsidRPr="009A6086">
        <w:rPr>
          <w:b/>
          <w:bCs/>
          <w:sz w:val="20"/>
          <w:szCs w:val="20"/>
          <w:u w:val="single"/>
        </w:rPr>
        <w:t>P</w:t>
      </w:r>
      <w:r w:rsidRPr="009A6086">
        <w:rPr>
          <w:b/>
          <w:bCs/>
          <w:sz w:val="20"/>
          <w:szCs w:val="20"/>
          <w:u w:val="single"/>
        </w:rPr>
        <w:t xml:space="preserve">ractice </w:t>
      </w:r>
    </w:p>
    <w:p w14:paraId="2225276E" w14:textId="0C0E79C2" w:rsidR="00DB24C3" w:rsidRPr="009A6086" w:rsidRDefault="00C046B5" w:rsidP="00A87FC4">
      <w:pPr>
        <w:pStyle w:val="NoSpacing"/>
        <w:rPr>
          <w:sz w:val="20"/>
          <w:szCs w:val="20"/>
        </w:rPr>
      </w:pPr>
      <w:r w:rsidRPr="009A6086">
        <w:rPr>
          <w:sz w:val="20"/>
          <w:szCs w:val="20"/>
        </w:rPr>
        <w:t xml:space="preserve">August </w:t>
      </w:r>
      <w:r w:rsidR="005F5BFE" w:rsidRPr="009A6086">
        <w:rPr>
          <w:sz w:val="20"/>
          <w:szCs w:val="20"/>
        </w:rPr>
        <w:t>10</w:t>
      </w:r>
      <w:r w:rsidRPr="009A6086">
        <w:rPr>
          <w:sz w:val="20"/>
          <w:szCs w:val="20"/>
        </w:rPr>
        <w:t>, 2026</w:t>
      </w:r>
    </w:p>
    <w:p w14:paraId="0C02E91F" w14:textId="77777777" w:rsidR="00C046B5" w:rsidRPr="009A6086" w:rsidRDefault="00C046B5" w:rsidP="00A87FC4">
      <w:pPr>
        <w:pStyle w:val="NoSpacing"/>
        <w:rPr>
          <w:sz w:val="20"/>
          <w:szCs w:val="20"/>
        </w:rPr>
      </w:pPr>
    </w:p>
    <w:p w14:paraId="712B58DD" w14:textId="7E7D25EE" w:rsidR="00B45288" w:rsidRPr="009A6086" w:rsidRDefault="00B45288" w:rsidP="00A87FC4">
      <w:pPr>
        <w:pStyle w:val="NoSpacing"/>
        <w:rPr>
          <w:sz w:val="20"/>
          <w:szCs w:val="20"/>
        </w:rPr>
      </w:pPr>
      <w:r w:rsidRPr="009A6086">
        <w:rPr>
          <w:sz w:val="20"/>
          <w:szCs w:val="20"/>
        </w:rPr>
        <w:t>Dear Patients:</w:t>
      </w:r>
    </w:p>
    <w:p w14:paraId="79AC0BD7" w14:textId="77777777" w:rsidR="00A87FC4" w:rsidRPr="009A6086" w:rsidRDefault="00A87FC4" w:rsidP="00A87FC4">
      <w:pPr>
        <w:pStyle w:val="NoSpacing"/>
        <w:rPr>
          <w:sz w:val="20"/>
          <w:szCs w:val="20"/>
        </w:rPr>
      </w:pPr>
    </w:p>
    <w:p w14:paraId="6FBFFE28" w14:textId="3D7BEE75" w:rsidR="00C046B5" w:rsidRPr="009A6086" w:rsidRDefault="009A6086" w:rsidP="00C046B5">
      <w:pPr>
        <w:jc w:val="both"/>
        <w:rPr>
          <w:sz w:val="20"/>
          <w:szCs w:val="20"/>
        </w:rPr>
      </w:pPr>
      <w:r w:rsidRPr="009A6086">
        <w:rPr>
          <w:sz w:val="20"/>
          <w:szCs w:val="20"/>
        </w:rPr>
        <w:t>It was a difficult decision, but as of November 10, 2026, I will be closing my family medicine practice and will no longer be providing comprehensive longitudinal family medicine care at Polyclinic Family and Specialty Medicine Facility.</w:t>
      </w:r>
      <w:r w:rsidRPr="009A6086">
        <w:rPr>
          <w:sz w:val="20"/>
          <w:szCs w:val="20"/>
        </w:rPr>
        <w:t xml:space="preserve"> </w:t>
      </w:r>
      <w:r w:rsidRPr="009A6086">
        <w:rPr>
          <w:sz w:val="20"/>
          <w:szCs w:val="20"/>
        </w:rPr>
        <w:t xml:space="preserve"> Moving forward, I am shifting my clinical focus toward providing mental health counseling and support</w:t>
      </w:r>
    </w:p>
    <w:p w14:paraId="20764366" w14:textId="0B29EC14" w:rsidR="00C046B5" w:rsidRPr="009A6086" w:rsidRDefault="009A6086" w:rsidP="009A6086">
      <w:pPr>
        <w:jc w:val="both"/>
        <w:rPr>
          <w:sz w:val="20"/>
          <w:szCs w:val="20"/>
          <w:lang w:val="en-CA"/>
        </w:rPr>
      </w:pPr>
      <w:r w:rsidRPr="009A6086">
        <w:rPr>
          <w:sz w:val="20"/>
          <w:szCs w:val="20"/>
        </w:rPr>
        <w:t>A</w:t>
      </w:r>
      <w:r w:rsidRPr="009A6086">
        <w:rPr>
          <w:sz w:val="20"/>
          <w:szCs w:val="20"/>
        </w:rPr>
        <w:t>s of November 10, 2026, I am pleased to announce that Dr. Zahra Farhour will be taking over my family practice. Dr. Farhour is a board-certified family physician who has been practicing at the Polyclinic Family and Specialty Medicine Facility since September 2025. You will automatically be transferred to her practice on November 10th. I will remain available to my patients until November 10th, but you can transition sooner to Dr. Farhour if you wish by simply requesting an appointment with her.</w:t>
      </w:r>
    </w:p>
    <w:p w14:paraId="7A663624" w14:textId="34454D45" w:rsidR="00DB24C3" w:rsidRPr="009A6086" w:rsidRDefault="00DB24C3" w:rsidP="00C046B5">
      <w:pPr>
        <w:jc w:val="both"/>
        <w:rPr>
          <w:sz w:val="20"/>
          <w:szCs w:val="20"/>
        </w:rPr>
      </w:pPr>
      <w:r w:rsidRPr="009A6086">
        <w:rPr>
          <w:b/>
          <w:bCs/>
          <w:sz w:val="20"/>
          <w:szCs w:val="20"/>
        </w:rPr>
        <w:t>Please contact the Polyclinic front desk staff for further information at 416-222-6160 prompt #3.</w:t>
      </w:r>
      <w:r w:rsidRPr="009A6086">
        <w:rPr>
          <w:sz w:val="20"/>
          <w:szCs w:val="20"/>
        </w:rPr>
        <w:t xml:space="preserve"> </w:t>
      </w:r>
      <w:r w:rsidR="005F5BFE" w:rsidRPr="009A6086">
        <w:rPr>
          <w:sz w:val="20"/>
          <w:szCs w:val="20"/>
        </w:rPr>
        <w:t>Should you wish to enroll with a physician other than Dr.</w:t>
      </w:r>
      <w:r w:rsidR="009515B2" w:rsidRPr="009A6086">
        <w:rPr>
          <w:sz w:val="20"/>
          <w:szCs w:val="20"/>
        </w:rPr>
        <w:t xml:space="preserve"> </w:t>
      </w:r>
      <w:r w:rsidR="005F5BFE" w:rsidRPr="009A6086">
        <w:rPr>
          <w:sz w:val="20"/>
          <w:szCs w:val="20"/>
        </w:rPr>
        <w:t>Farhour</w:t>
      </w:r>
      <w:r w:rsidR="009515B2" w:rsidRPr="009A6086">
        <w:rPr>
          <w:sz w:val="20"/>
          <w:szCs w:val="20"/>
        </w:rPr>
        <w:t xml:space="preserve">, </w:t>
      </w:r>
      <w:r w:rsidR="005F5BFE" w:rsidRPr="009A6086">
        <w:rPr>
          <w:sz w:val="20"/>
          <w:szCs w:val="20"/>
        </w:rPr>
        <w:t>y</w:t>
      </w:r>
      <w:r w:rsidRPr="009A6086">
        <w:rPr>
          <w:sz w:val="20"/>
          <w:szCs w:val="20"/>
        </w:rPr>
        <w:t xml:space="preserve">ou can also review the bios of </w:t>
      </w:r>
      <w:r w:rsidR="005F5BFE" w:rsidRPr="009A6086">
        <w:rPr>
          <w:sz w:val="20"/>
          <w:szCs w:val="20"/>
        </w:rPr>
        <w:t xml:space="preserve">other Polyclinic </w:t>
      </w:r>
      <w:r w:rsidRPr="009A6086">
        <w:rPr>
          <w:sz w:val="20"/>
          <w:szCs w:val="20"/>
        </w:rPr>
        <w:t xml:space="preserve">physicians </w:t>
      </w:r>
      <w:r w:rsidR="005F5BFE" w:rsidRPr="009A6086">
        <w:rPr>
          <w:sz w:val="20"/>
          <w:szCs w:val="20"/>
        </w:rPr>
        <w:t xml:space="preserve">who are accepting patients </w:t>
      </w:r>
      <w:r w:rsidRPr="009A6086">
        <w:rPr>
          <w:sz w:val="20"/>
          <w:szCs w:val="20"/>
        </w:rPr>
        <w:t xml:space="preserve">by visiting </w:t>
      </w:r>
      <w:r w:rsidR="005F5BFE" w:rsidRPr="009A6086">
        <w:rPr>
          <w:sz w:val="20"/>
          <w:szCs w:val="20"/>
        </w:rPr>
        <w:t>the Polyclinic</w:t>
      </w:r>
      <w:r w:rsidRPr="009A6086">
        <w:rPr>
          <w:sz w:val="20"/>
          <w:szCs w:val="20"/>
        </w:rPr>
        <w:t xml:space="preserve"> website at www.polyclinic.ca. In addition, our Family Health Group walk-in clinic is open 6 days per week, including weekday evenings and Saturdays, so that you can access any medical care you require promptly. </w:t>
      </w:r>
    </w:p>
    <w:p w14:paraId="74E218A2" w14:textId="7D8018B4" w:rsidR="003E7C51" w:rsidRPr="009A6086" w:rsidRDefault="003E7C51" w:rsidP="00C046B5">
      <w:pPr>
        <w:jc w:val="both"/>
        <w:rPr>
          <w:sz w:val="20"/>
          <w:szCs w:val="20"/>
        </w:rPr>
      </w:pPr>
      <w:r w:rsidRPr="009A6086">
        <w:rPr>
          <w:sz w:val="20"/>
          <w:szCs w:val="20"/>
        </w:rPr>
        <w:t xml:space="preserve">We understand that some of you may want to select a new physician outside of our practice, please be assured that we will do everything we can to make the transition smooth and stress free.  To find an outside physician, you may contact the physician referral line at local </w:t>
      </w:r>
      <w:r w:rsidR="009F1328" w:rsidRPr="009A6086">
        <w:rPr>
          <w:sz w:val="20"/>
          <w:szCs w:val="20"/>
        </w:rPr>
        <w:t>hospitals,</w:t>
      </w:r>
      <w:r w:rsidRPr="009A6086">
        <w:rPr>
          <w:sz w:val="20"/>
          <w:szCs w:val="20"/>
        </w:rPr>
        <w:t xml:space="preserve"> or you may use one of the many online physician referral systems.</w:t>
      </w:r>
      <w:r w:rsidR="00597175" w:rsidRPr="009A6086">
        <w:rPr>
          <w:sz w:val="20"/>
          <w:szCs w:val="20"/>
        </w:rPr>
        <w:t xml:space="preserve"> </w:t>
      </w:r>
    </w:p>
    <w:p w14:paraId="36823824" w14:textId="77777777" w:rsidR="009A6086" w:rsidRPr="009A6086" w:rsidRDefault="003E7C51" w:rsidP="00C046B5">
      <w:pPr>
        <w:jc w:val="both"/>
        <w:rPr>
          <w:sz w:val="20"/>
          <w:szCs w:val="20"/>
        </w:rPr>
      </w:pPr>
      <w:r w:rsidRPr="009A6086">
        <w:rPr>
          <w:sz w:val="20"/>
          <w:szCs w:val="20"/>
        </w:rPr>
        <w:t xml:space="preserve">Your medical records are confidential and will remain on file with Polyclinic Family and Specialty Medicine Facility. If you </w:t>
      </w:r>
      <w:r w:rsidR="005F5BFE" w:rsidRPr="009A6086">
        <w:rPr>
          <w:sz w:val="20"/>
          <w:szCs w:val="20"/>
        </w:rPr>
        <w:t xml:space="preserve">continue with Dr. Farhour or </w:t>
      </w:r>
      <w:r w:rsidRPr="009A6086">
        <w:rPr>
          <w:sz w:val="20"/>
          <w:szCs w:val="20"/>
        </w:rPr>
        <w:t xml:space="preserve">choose another physician within our organization, you do not need to take any action concerning your records. If you choose a physician outside of our clinic, you will need to sign an authorization form before we can release your medical records. If you choose to transfer </w:t>
      </w:r>
      <w:r w:rsidR="00086ECF" w:rsidRPr="009A6086">
        <w:rPr>
          <w:sz w:val="20"/>
          <w:szCs w:val="20"/>
        </w:rPr>
        <w:t>elsewhere,</w:t>
      </w:r>
      <w:r w:rsidRPr="009A6086">
        <w:rPr>
          <w:sz w:val="20"/>
          <w:szCs w:val="20"/>
        </w:rPr>
        <w:t xml:space="preserve"> we can arrange to have your medical records copied and made available for your </w:t>
      </w:r>
      <w:r w:rsidR="00C046B5" w:rsidRPr="009A6086">
        <w:rPr>
          <w:sz w:val="20"/>
          <w:szCs w:val="20"/>
        </w:rPr>
        <w:t>pickup</w:t>
      </w:r>
      <w:r w:rsidRPr="009A6086">
        <w:rPr>
          <w:sz w:val="20"/>
          <w:szCs w:val="20"/>
        </w:rPr>
        <w:t xml:space="preserve">. In line with the OMA guidelines, there is a fee to copy/download and transfer your chart to another physician. Please note, by law we cannot share your medical information without your written consent. </w:t>
      </w:r>
    </w:p>
    <w:p w14:paraId="77A8AA59" w14:textId="77777777" w:rsidR="009A6086" w:rsidRPr="009A6086" w:rsidRDefault="003E7C51" w:rsidP="002B2C03">
      <w:pPr>
        <w:jc w:val="both"/>
        <w:rPr>
          <w:sz w:val="20"/>
          <w:szCs w:val="20"/>
        </w:rPr>
      </w:pPr>
      <w:r w:rsidRPr="009A6086">
        <w:rPr>
          <w:sz w:val="20"/>
          <w:szCs w:val="20"/>
        </w:rPr>
        <w:t xml:space="preserve">It </w:t>
      </w:r>
      <w:r w:rsidR="00A83564" w:rsidRPr="009A6086">
        <w:rPr>
          <w:sz w:val="20"/>
          <w:szCs w:val="20"/>
        </w:rPr>
        <w:t>was</w:t>
      </w:r>
      <w:r w:rsidRPr="009A6086">
        <w:rPr>
          <w:sz w:val="20"/>
          <w:szCs w:val="20"/>
        </w:rPr>
        <w:t xml:space="preserve"> a great pleasure meeting and caring for you and your family</w:t>
      </w:r>
      <w:r w:rsidR="00086ECF" w:rsidRPr="009A6086">
        <w:rPr>
          <w:sz w:val="20"/>
          <w:szCs w:val="20"/>
        </w:rPr>
        <w:t xml:space="preserve">. </w:t>
      </w:r>
      <w:r w:rsidRPr="009A6086">
        <w:rPr>
          <w:sz w:val="20"/>
          <w:szCs w:val="20"/>
        </w:rPr>
        <w:t>I wish you continued good health and all the best in the coming years.</w:t>
      </w:r>
    </w:p>
    <w:p w14:paraId="23682EE7" w14:textId="68F0C454" w:rsidR="00C046B5" w:rsidRPr="009A6086" w:rsidRDefault="00086ECF" w:rsidP="002B2C03">
      <w:pPr>
        <w:jc w:val="both"/>
        <w:rPr>
          <w:sz w:val="20"/>
          <w:szCs w:val="20"/>
        </w:rPr>
      </w:pPr>
      <w:r w:rsidRPr="009A6086">
        <w:rPr>
          <w:sz w:val="20"/>
          <w:szCs w:val="20"/>
        </w:rPr>
        <w:t>Kind regards,</w:t>
      </w:r>
    </w:p>
    <w:p w14:paraId="79F8AE37" w14:textId="24240361" w:rsidR="00086ECF" w:rsidRPr="009A6086" w:rsidRDefault="00A87FC4" w:rsidP="009A6086">
      <w:pPr>
        <w:jc w:val="both"/>
        <w:rPr>
          <w:sz w:val="20"/>
          <w:szCs w:val="20"/>
        </w:rPr>
      </w:pPr>
      <w:r w:rsidRPr="009A6086">
        <w:rPr>
          <w:sz w:val="20"/>
          <w:szCs w:val="20"/>
        </w:rPr>
        <w:t xml:space="preserve">Dr. </w:t>
      </w:r>
      <w:r w:rsidR="00DB24C3" w:rsidRPr="009A6086">
        <w:rPr>
          <w:sz w:val="20"/>
          <w:szCs w:val="20"/>
        </w:rPr>
        <w:t xml:space="preserve">Nathalie Gans </w:t>
      </w:r>
    </w:p>
    <w:sectPr w:rsidR="00086ECF" w:rsidRPr="009A60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81732"/>
    <w:multiLevelType w:val="hybridMultilevel"/>
    <w:tmpl w:val="1A7A0A92"/>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14902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C51"/>
    <w:rsid w:val="00005255"/>
    <w:rsid w:val="00086ECF"/>
    <w:rsid w:val="001212DF"/>
    <w:rsid w:val="001364F2"/>
    <w:rsid w:val="00151815"/>
    <w:rsid w:val="001D2E72"/>
    <w:rsid w:val="002041BC"/>
    <w:rsid w:val="00221E41"/>
    <w:rsid w:val="00257FBC"/>
    <w:rsid w:val="002B270D"/>
    <w:rsid w:val="002B2C03"/>
    <w:rsid w:val="00351CE1"/>
    <w:rsid w:val="003E7C51"/>
    <w:rsid w:val="0045720D"/>
    <w:rsid w:val="004F26BF"/>
    <w:rsid w:val="00522E6A"/>
    <w:rsid w:val="00597175"/>
    <w:rsid w:val="005C0990"/>
    <w:rsid w:val="005F5BFE"/>
    <w:rsid w:val="006011E6"/>
    <w:rsid w:val="006572D5"/>
    <w:rsid w:val="006E3EF2"/>
    <w:rsid w:val="00712F67"/>
    <w:rsid w:val="00744E41"/>
    <w:rsid w:val="007741CC"/>
    <w:rsid w:val="0078257C"/>
    <w:rsid w:val="007E3C0E"/>
    <w:rsid w:val="009515B2"/>
    <w:rsid w:val="009A5585"/>
    <w:rsid w:val="009A6086"/>
    <w:rsid w:val="009F1328"/>
    <w:rsid w:val="00A00324"/>
    <w:rsid w:val="00A43DF1"/>
    <w:rsid w:val="00A83564"/>
    <w:rsid w:val="00A87FC4"/>
    <w:rsid w:val="00AA2901"/>
    <w:rsid w:val="00AA4E84"/>
    <w:rsid w:val="00B0776A"/>
    <w:rsid w:val="00B14361"/>
    <w:rsid w:val="00B45288"/>
    <w:rsid w:val="00B62316"/>
    <w:rsid w:val="00BA68E5"/>
    <w:rsid w:val="00C046B5"/>
    <w:rsid w:val="00C63334"/>
    <w:rsid w:val="00CF0D5B"/>
    <w:rsid w:val="00D3171B"/>
    <w:rsid w:val="00D51A25"/>
    <w:rsid w:val="00DB24C3"/>
    <w:rsid w:val="00DC4CE0"/>
    <w:rsid w:val="00E444A9"/>
    <w:rsid w:val="00E76CCA"/>
    <w:rsid w:val="00EF6F69"/>
    <w:rsid w:val="00FF2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CB35D"/>
  <w15:chartTrackingRefBased/>
  <w15:docId w15:val="{9C04830B-1724-4634-8A0C-708463DC1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C5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E7C5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E7C5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E7C5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E7C5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E7C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C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C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C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C5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E7C5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E7C5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E7C5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E7C5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E7C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C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C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C51"/>
    <w:rPr>
      <w:rFonts w:eastAsiaTheme="majorEastAsia" w:cstheme="majorBidi"/>
      <w:color w:val="272727" w:themeColor="text1" w:themeTint="D8"/>
    </w:rPr>
  </w:style>
  <w:style w:type="paragraph" w:styleId="Title">
    <w:name w:val="Title"/>
    <w:basedOn w:val="Normal"/>
    <w:next w:val="Normal"/>
    <w:link w:val="TitleChar"/>
    <w:uiPriority w:val="10"/>
    <w:qFormat/>
    <w:rsid w:val="003E7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C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C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C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C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E7C51"/>
    <w:rPr>
      <w:i/>
      <w:iCs/>
      <w:color w:val="404040" w:themeColor="text1" w:themeTint="BF"/>
    </w:rPr>
  </w:style>
  <w:style w:type="paragraph" w:styleId="ListParagraph">
    <w:name w:val="List Paragraph"/>
    <w:basedOn w:val="Normal"/>
    <w:uiPriority w:val="34"/>
    <w:qFormat/>
    <w:rsid w:val="003E7C51"/>
    <w:pPr>
      <w:ind w:left="720"/>
      <w:contextualSpacing/>
    </w:pPr>
  </w:style>
  <w:style w:type="character" w:styleId="IntenseEmphasis">
    <w:name w:val="Intense Emphasis"/>
    <w:basedOn w:val="DefaultParagraphFont"/>
    <w:uiPriority w:val="21"/>
    <w:qFormat/>
    <w:rsid w:val="003E7C51"/>
    <w:rPr>
      <w:i/>
      <w:iCs/>
      <w:color w:val="365F91" w:themeColor="accent1" w:themeShade="BF"/>
    </w:rPr>
  </w:style>
  <w:style w:type="paragraph" w:styleId="IntenseQuote">
    <w:name w:val="Intense Quote"/>
    <w:basedOn w:val="Normal"/>
    <w:next w:val="Normal"/>
    <w:link w:val="IntenseQuoteChar"/>
    <w:uiPriority w:val="30"/>
    <w:qFormat/>
    <w:rsid w:val="003E7C5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E7C51"/>
    <w:rPr>
      <w:i/>
      <w:iCs/>
      <w:color w:val="365F91" w:themeColor="accent1" w:themeShade="BF"/>
    </w:rPr>
  </w:style>
  <w:style w:type="character" w:styleId="IntenseReference">
    <w:name w:val="Intense Reference"/>
    <w:basedOn w:val="DefaultParagraphFont"/>
    <w:uiPriority w:val="32"/>
    <w:qFormat/>
    <w:rsid w:val="003E7C51"/>
    <w:rPr>
      <w:b/>
      <w:bCs/>
      <w:smallCaps/>
      <w:color w:val="365F91" w:themeColor="accent1" w:themeShade="BF"/>
      <w:spacing w:val="5"/>
    </w:rPr>
  </w:style>
  <w:style w:type="paragraph" w:styleId="Revision">
    <w:name w:val="Revision"/>
    <w:hidden/>
    <w:uiPriority w:val="99"/>
    <w:semiHidden/>
    <w:rsid w:val="00597175"/>
    <w:pPr>
      <w:spacing w:after="0" w:line="240" w:lineRule="auto"/>
    </w:pPr>
  </w:style>
  <w:style w:type="character" w:styleId="CommentReference">
    <w:name w:val="annotation reference"/>
    <w:basedOn w:val="DefaultParagraphFont"/>
    <w:uiPriority w:val="99"/>
    <w:semiHidden/>
    <w:unhideWhenUsed/>
    <w:rsid w:val="00597175"/>
    <w:rPr>
      <w:sz w:val="16"/>
      <w:szCs w:val="16"/>
    </w:rPr>
  </w:style>
  <w:style w:type="paragraph" w:styleId="CommentText">
    <w:name w:val="annotation text"/>
    <w:basedOn w:val="Normal"/>
    <w:link w:val="CommentTextChar"/>
    <w:uiPriority w:val="99"/>
    <w:semiHidden/>
    <w:unhideWhenUsed/>
    <w:rsid w:val="00597175"/>
    <w:pPr>
      <w:spacing w:line="240" w:lineRule="auto"/>
    </w:pPr>
    <w:rPr>
      <w:sz w:val="20"/>
      <w:szCs w:val="20"/>
    </w:rPr>
  </w:style>
  <w:style w:type="character" w:customStyle="1" w:styleId="CommentTextChar">
    <w:name w:val="Comment Text Char"/>
    <w:basedOn w:val="DefaultParagraphFont"/>
    <w:link w:val="CommentText"/>
    <w:uiPriority w:val="99"/>
    <w:semiHidden/>
    <w:rsid w:val="00597175"/>
    <w:rPr>
      <w:sz w:val="20"/>
      <w:szCs w:val="20"/>
    </w:rPr>
  </w:style>
  <w:style w:type="paragraph" w:styleId="CommentSubject">
    <w:name w:val="annotation subject"/>
    <w:basedOn w:val="CommentText"/>
    <w:next w:val="CommentText"/>
    <w:link w:val="CommentSubjectChar"/>
    <w:uiPriority w:val="99"/>
    <w:semiHidden/>
    <w:unhideWhenUsed/>
    <w:rsid w:val="00597175"/>
    <w:rPr>
      <w:b/>
      <w:bCs/>
    </w:rPr>
  </w:style>
  <w:style w:type="character" w:customStyle="1" w:styleId="CommentSubjectChar">
    <w:name w:val="Comment Subject Char"/>
    <w:basedOn w:val="CommentTextChar"/>
    <w:link w:val="CommentSubject"/>
    <w:uiPriority w:val="99"/>
    <w:semiHidden/>
    <w:rsid w:val="00597175"/>
    <w:rPr>
      <w:b/>
      <w:bCs/>
      <w:sz w:val="20"/>
      <w:szCs w:val="20"/>
    </w:rPr>
  </w:style>
  <w:style w:type="paragraph" w:styleId="NoSpacing">
    <w:name w:val="No Spacing"/>
    <w:uiPriority w:val="1"/>
    <w:qFormat/>
    <w:rsid w:val="00A87FC4"/>
    <w:pPr>
      <w:spacing w:after="0" w:line="240" w:lineRule="auto"/>
    </w:pPr>
  </w:style>
  <w:style w:type="character" w:styleId="Hyperlink">
    <w:name w:val="Hyperlink"/>
    <w:basedOn w:val="DefaultParagraphFont"/>
    <w:uiPriority w:val="99"/>
    <w:unhideWhenUsed/>
    <w:rsid w:val="00C046B5"/>
    <w:rPr>
      <w:color w:val="0000FF" w:themeColor="hyperlink"/>
      <w:u w:val="single"/>
    </w:rPr>
  </w:style>
  <w:style w:type="character" w:styleId="UnresolvedMention">
    <w:name w:val="Unresolved Mention"/>
    <w:basedOn w:val="DefaultParagraphFont"/>
    <w:uiPriority w:val="99"/>
    <w:semiHidden/>
    <w:unhideWhenUsed/>
    <w:rsid w:val="00C046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23909.1C4B1FE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435</Words>
  <Characters>2241</Characters>
  <Application>Microsoft Office Word</Application>
  <DocSecurity>4</DocSecurity>
  <Lines>36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Mckillop</dc:creator>
  <cp:keywords/>
  <dc:description/>
  <cp:lastModifiedBy>Leslie Sole</cp:lastModifiedBy>
  <cp:revision>2</cp:revision>
  <cp:lastPrinted>2025-08-13T15:10:00Z</cp:lastPrinted>
  <dcterms:created xsi:type="dcterms:W3CDTF">2026-08-10T18:26:00Z</dcterms:created>
  <dcterms:modified xsi:type="dcterms:W3CDTF">2026-08-10T18:26:00Z</dcterms:modified>
</cp:coreProperties>
</file>